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26" w:rsidRPr="00AF6FFC" w:rsidRDefault="00040926" w:rsidP="00040926">
      <w:pPr>
        <w:ind w:firstLine="708"/>
        <w:jc w:val="center"/>
        <w:rPr>
          <w:rFonts w:ascii="Comic Sans MS" w:hAnsi="Comic Sans MS"/>
          <w:b/>
          <w:color w:val="FF0000"/>
          <w:sz w:val="40"/>
          <w:szCs w:val="40"/>
        </w:rPr>
      </w:pPr>
      <w:r w:rsidRPr="00AF6FFC">
        <w:rPr>
          <w:rFonts w:ascii="Comic Sans MS" w:hAnsi="Comic Sans MS"/>
          <w:b/>
          <w:color w:val="FF0000"/>
          <w:sz w:val="40"/>
          <w:szCs w:val="40"/>
        </w:rPr>
        <w:t>WSPOMAGANIE ZDOLNOŚCI DZIECKA</w:t>
      </w:r>
    </w:p>
    <w:p w:rsidR="00A05B4D" w:rsidRPr="00B84F01" w:rsidRDefault="00A05B4D" w:rsidP="0032450C">
      <w:pPr>
        <w:spacing w:after="0"/>
        <w:ind w:firstLine="708"/>
        <w:rPr>
          <w:sz w:val="28"/>
          <w:szCs w:val="28"/>
        </w:rPr>
      </w:pPr>
      <w:r w:rsidRPr="00B84F01">
        <w:rPr>
          <w:sz w:val="28"/>
          <w:szCs w:val="28"/>
        </w:rPr>
        <w:t xml:space="preserve">Dzieci, którym rodzice czytają bajki, zachęcają do rozmów, zadawania pytań i odpowiadania na nie niewątpliwie mają większe szansę na rozwój intelektualny niż te, które posadzone przed telewizorem czy komputerem mają nie przeszkadzać zapracowanym rodzicom. </w:t>
      </w:r>
    </w:p>
    <w:p w:rsidR="00AA03EA" w:rsidRPr="00B84F01" w:rsidRDefault="00A05B4D" w:rsidP="0032450C">
      <w:pPr>
        <w:spacing w:after="0"/>
        <w:rPr>
          <w:sz w:val="28"/>
          <w:szCs w:val="28"/>
        </w:rPr>
      </w:pPr>
      <w:r w:rsidRPr="00B84F01">
        <w:rPr>
          <w:sz w:val="28"/>
          <w:szCs w:val="28"/>
        </w:rPr>
        <w:t xml:space="preserve">To właśnie rodzina daje dziecku solidny fundament pod przyszły rozwój. </w:t>
      </w:r>
      <w:r w:rsidR="00AA03EA" w:rsidRPr="00B84F01">
        <w:rPr>
          <w:sz w:val="28"/>
          <w:szCs w:val="28"/>
        </w:rPr>
        <w:t xml:space="preserve">Istnieją dwie „ złote zasady” dla rodziców dziecka zdolnego: </w:t>
      </w:r>
    </w:p>
    <w:p w:rsidR="00A05B4D" w:rsidRPr="00B84F01" w:rsidRDefault="00AA03EA" w:rsidP="0032450C">
      <w:pPr>
        <w:spacing w:after="0"/>
        <w:rPr>
          <w:sz w:val="28"/>
          <w:szCs w:val="28"/>
        </w:rPr>
      </w:pPr>
      <w:r>
        <w:rPr>
          <w:sz w:val="28"/>
          <w:szCs w:val="28"/>
        </w:rPr>
        <w:t xml:space="preserve"> </w:t>
      </w:r>
      <w:r w:rsidR="00A05B4D" w:rsidRPr="00B84F01">
        <w:rPr>
          <w:sz w:val="28"/>
          <w:szCs w:val="28"/>
        </w:rPr>
        <w:t xml:space="preserve">1.Twoje zdolne dziecko jest przede wszystkim dzieckiem. </w:t>
      </w:r>
    </w:p>
    <w:p w:rsidR="00A05B4D" w:rsidRPr="00B84F01" w:rsidRDefault="00A05B4D" w:rsidP="0032450C">
      <w:pPr>
        <w:spacing w:after="0"/>
        <w:rPr>
          <w:sz w:val="28"/>
          <w:szCs w:val="28"/>
        </w:rPr>
      </w:pPr>
      <w:r w:rsidRPr="00B84F01">
        <w:rPr>
          <w:sz w:val="28"/>
          <w:szCs w:val="28"/>
        </w:rPr>
        <w:t xml:space="preserve">2.Nic na siłę ! </w:t>
      </w:r>
    </w:p>
    <w:p w:rsidR="00A05B4D" w:rsidRPr="00B84F01" w:rsidRDefault="00A05B4D" w:rsidP="0032450C">
      <w:pPr>
        <w:spacing w:after="0"/>
        <w:ind w:firstLine="708"/>
        <w:rPr>
          <w:sz w:val="28"/>
          <w:szCs w:val="28"/>
        </w:rPr>
      </w:pPr>
      <w:r w:rsidRPr="00B84F01">
        <w:rPr>
          <w:sz w:val="28"/>
          <w:szCs w:val="28"/>
        </w:rPr>
        <w:t xml:space="preserve">Rodzice muszą pamiętać, że ich zdolne dziecko ma te same potrzeby, co inne dzieci. Nie jest to „ mały dorosły”. Dziecko musi mieć zaspokojoną potrzebę miłości, poczucia bezpieczeństwa i akceptacji. Talent ma być dla niego przeżyciem przyjemnym i bogatym, a nie presją. Rodzice powinni zadbać o życie towarzyskie dziecka, stwarzać sposobność do nawiązywania kontaktu z gronem kolegów i znajomych. Dziecko zachęcane powinno być do wyjazdów na wycieczki, obozy itp., aby tym sposobem uczestniczyć w różnych wydarzeniach społecznych, aby nie pozostawać na uboczu. Należy wypracować równowagę między nauką a życiem towarzyskim. Nie może zaistnieć sytuacja, że dziecko cały czas wolny poświęca nauce. </w:t>
      </w:r>
    </w:p>
    <w:p w:rsidR="00A05B4D" w:rsidRPr="00B84F01" w:rsidRDefault="00A05B4D" w:rsidP="0032450C">
      <w:pPr>
        <w:spacing w:after="0"/>
        <w:ind w:firstLine="708"/>
        <w:rPr>
          <w:sz w:val="28"/>
          <w:szCs w:val="28"/>
        </w:rPr>
      </w:pPr>
      <w:r w:rsidRPr="00B84F01">
        <w:rPr>
          <w:sz w:val="28"/>
          <w:szCs w:val="28"/>
        </w:rPr>
        <w:t xml:space="preserve">Rodzice powinni zapewnić dziecku własny kącik, gdzie może ono czytać, pisać, tworzyć i oddawać się swoim zainteresowaniom. Należy szanować jego prywatność, pozwolić na „bycie samym”. </w:t>
      </w:r>
    </w:p>
    <w:p w:rsidR="00A05B4D" w:rsidRPr="00B84F01" w:rsidRDefault="00A05B4D" w:rsidP="0032450C">
      <w:pPr>
        <w:spacing w:after="0"/>
        <w:ind w:firstLine="708"/>
        <w:rPr>
          <w:sz w:val="28"/>
          <w:szCs w:val="28"/>
        </w:rPr>
      </w:pPr>
      <w:r w:rsidRPr="00B84F01">
        <w:rPr>
          <w:sz w:val="28"/>
          <w:szCs w:val="28"/>
        </w:rPr>
        <w:t xml:space="preserve">Ponadto należy uszanować dziecka chęć do bycia innym, ekstrawaganckim, ponieważ poczucie własnej wartości jest ważniejsze niż jakieś narzucone, konwencjonalne zachowanie czy opinia. Istotną częścią procesu wychowania stanowi zabawa, która jest doskonałą odskocznią od trudnych i intelektualnych wysiłków dziecka. </w:t>
      </w:r>
    </w:p>
    <w:p w:rsidR="00A05B4D" w:rsidRPr="00B84F01" w:rsidRDefault="00A05B4D" w:rsidP="0032450C">
      <w:pPr>
        <w:spacing w:after="0"/>
        <w:ind w:firstLine="708"/>
        <w:rPr>
          <w:sz w:val="28"/>
          <w:szCs w:val="28"/>
        </w:rPr>
      </w:pPr>
      <w:r w:rsidRPr="00B84F01">
        <w:rPr>
          <w:sz w:val="28"/>
          <w:szCs w:val="28"/>
        </w:rPr>
        <w:t xml:space="preserve">Często dziecko zdolne chce przewodzić i narzucać treść zabawy. Należy w tym momencie reagować i uświadamiać dziecku, że w zabawie wszyscy są ważni i mają prawo do swojego zdania, własnych pomysłów. </w:t>
      </w:r>
    </w:p>
    <w:p w:rsidR="00A05B4D" w:rsidRPr="00B84F01" w:rsidRDefault="00A05B4D" w:rsidP="0032450C">
      <w:pPr>
        <w:spacing w:after="0"/>
        <w:ind w:firstLine="708"/>
        <w:rPr>
          <w:sz w:val="28"/>
          <w:szCs w:val="28"/>
        </w:rPr>
      </w:pPr>
      <w:r w:rsidRPr="00B84F01">
        <w:rPr>
          <w:sz w:val="28"/>
          <w:szCs w:val="28"/>
        </w:rPr>
        <w:t xml:space="preserve">Często zdarza się też, że dziecko zdolne odbiega od tradycyjnego, konwencjonalnego myślenia i zachowuje się wbrew ogólnie przyjętym zasadom. Momenty te rodzice muszą wychwycić i wyjaśniać podając przykłady z życia wzięte, a przedstawione w sposób bezpośredni i szczery. </w:t>
      </w:r>
    </w:p>
    <w:p w:rsidR="00A05B4D" w:rsidRPr="00B84F01" w:rsidRDefault="00A05B4D" w:rsidP="0032450C">
      <w:pPr>
        <w:spacing w:after="0"/>
        <w:ind w:firstLine="708"/>
        <w:rPr>
          <w:sz w:val="28"/>
          <w:szCs w:val="28"/>
        </w:rPr>
      </w:pPr>
      <w:r w:rsidRPr="00B84F01">
        <w:rPr>
          <w:sz w:val="28"/>
          <w:szCs w:val="28"/>
        </w:rPr>
        <w:lastRenderedPageBreak/>
        <w:t xml:space="preserve">Rodzice nie powinni porównywać swoich dzieci, ale traktować i oceniać je indywidualnie. Ważne jest, by rozumieli mocne i słabe strony każdego dziecka. Dziecko musi mieć świadomość, że każdy człowiek jest w czymś lepszy od drugiego. </w:t>
      </w:r>
    </w:p>
    <w:p w:rsidR="00A05B4D" w:rsidRPr="00B84F01" w:rsidRDefault="00A05B4D" w:rsidP="0032450C">
      <w:pPr>
        <w:spacing w:after="0"/>
        <w:ind w:firstLine="708"/>
        <w:rPr>
          <w:sz w:val="28"/>
          <w:szCs w:val="28"/>
        </w:rPr>
      </w:pPr>
      <w:r w:rsidRPr="00B84F01">
        <w:rPr>
          <w:sz w:val="28"/>
          <w:szCs w:val="28"/>
        </w:rPr>
        <w:t xml:space="preserve">Rodzice nie mogą wywierać presji na dziecko, że zawsze i we wszystkim ma być najlepsze. Rodzice dziecka zdolnego powinni kochać je mądrze, nie robić „ nic na siłę” i pamiętać, że aby ich dziecko odniosło sukces niezbędne jest ich wsparcie. Powinni tworzyć atmosferę, która będzie dziecko stymulować intelektualnie, pobudzała jego ciekawość. </w:t>
      </w:r>
    </w:p>
    <w:p w:rsidR="00A05B4D" w:rsidRPr="00B84F01" w:rsidRDefault="00A05B4D" w:rsidP="0032450C">
      <w:pPr>
        <w:spacing w:after="0"/>
        <w:ind w:firstLine="708"/>
        <w:rPr>
          <w:sz w:val="28"/>
          <w:szCs w:val="28"/>
        </w:rPr>
      </w:pPr>
      <w:r w:rsidRPr="00B84F01">
        <w:rPr>
          <w:sz w:val="28"/>
          <w:szCs w:val="28"/>
        </w:rPr>
        <w:t xml:space="preserve">Wzajemne relacje dziecko - rodzice oparte winny być na wzajemnym szacunku, odpowiedzialności, zaufaniu i aprobacie. Rodzice niech aktywnie interesują się tym, co dziecko robi, niech służą radą, pomagają wyznaczać priorytety i osiągalne cele, a nie tylko stawiają wymagania ponad poprzeczkę możliwości dziecka. </w:t>
      </w:r>
    </w:p>
    <w:p w:rsidR="00A05B4D" w:rsidRPr="00B84F01" w:rsidRDefault="00A05B4D" w:rsidP="0032450C">
      <w:pPr>
        <w:spacing w:after="0"/>
        <w:ind w:firstLine="708"/>
        <w:rPr>
          <w:sz w:val="28"/>
          <w:szCs w:val="28"/>
        </w:rPr>
      </w:pPr>
      <w:r w:rsidRPr="00B84F01">
        <w:rPr>
          <w:sz w:val="28"/>
          <w:szCs w:val="28"/>
        </w:rPr>
        <w:t xml:space="preserve">Niech pamiętają by nie porównywać dziecka z jego rodzeństwem. Nigdy też niech nie faworyzują jednego czy drugiego dziecka. </w:t>
      </w:r>
    </w:p>
    <w:p w:rsidR="00A05B4D" w:rsidRPr="00B84F01" w:rsidRDefault="00A05B4D" w:rsidP="0032450C">
      <w:pPr>
        <w:spacing w:after="0"/>
        <w:ind w:firstLine="708"/>
        <w:rPr>
          <w:sz w:val="28"/>
          <w:szCs w:val="28"/>
        </w:rPr>
      </w:pPr>
      <w:r w:rsidRPr="00B84F01">
        <w:rPr>
          <w:sz w:val="28"/>
          <w:szCs w:val="28"/>
        </w:rPr>
        <w:t xml:space="preserve">Sami rodzice aby nie skrzywdzić własnego dziecka, żeby nie doszło do konfliktu dziecko - rodzice, powinni zadać sobie poniższe pytania: </w:t>
      </w:r>
    </w:p>
    <w:p w:rsidR="00A05B4D" w:rsidRPr="00B84F01" w:rsidRDefault="00A05B4D" w:rsidP="0032450C">
      <w:pPr>
        <w:spacing w:after="0"/>
        <w:rPr>
          <w:sz w:val="28"/>
          <w:szCs w:val="28"/>
        </w:rPr>
      </w:pPr>
      <w:r w:rsidRPr="00B84F01">
        <w:rPr>
          <w:sz w:val="28"/>
          <w:szCs w:val="28"/>
        </w:rPr>
        <w:t xml:space="preserve">1.Czy kiedykolwiek dałem mojemu zdolnemu dziecku odczuć, by osiągnęło wyniki dla mnie? </w:t>
      </w:r>
    </w:p>
    <w:p w:rsidR="00A05B4D" w:rsidRPr="00B84F01" w:rsidRDefault="00A05B4D" w:rsidP="0032450C">
      <w:pPr>
        <w:spacing w:after="0"/>
        <w:rPr>
          <w:sz w:val="28"/>
          <w:szCs w:val="28"/>
        </w:rPr>
      </w:pPr>
      <w:r w:rsidRPr="00B84F01">
        <w:rPr>
          <w:sz w:val="28"/>
          <w:szCs w:val="28"/>
        </w:rPr>
        <w:t xml:space="preserve">2.Czy kładłem zbyt wielki nacisk na istotę dokonań, zamiast dbać o dziecko jako indywidualność? </w:t>
      </w:r>
    </w:p>
    <w:p w:rsidR="00A05B4D" w:rsidRPr="00B84F01" w:rsidRDefault="00A05B4D" w:rsidP="0032450C">
      <w:pPr>
        <w:spacing w:after="0"/>
        <w:rPr>
          <w:sz w:val="28"/>
          <w:szCs w:val="28"/>
        </w:rPr>
      </w:pPr>
      <w:r w:rsidRPr="00B84F01">
        <w:rPr>
          <w:sz w:val="28"/>
          <w:szCs w:val="28"/>
        </w:rPr>
        <w:t>3.Czy niszczę pewność siebie mojego dziecka, obwiniając je o wiele spraw, w miarę jak staje się coraz starsze i bardziej sam</w:t>
      </w:r>
      <w:r w:rsidR="00B84F01">
        <w:rPr>
          <w:sz w:val="28"/>
          <w:szCs w:val="28"/>
        </w:rPr>
        <w:t>odzielne?</w:t>
      </w:r>
      <w:r w:rsidRPr="00B84F01">
        <w:rPr>
          <w:sz w:val="28"/>
          <w:szCs w:val="28"/>
        </w:rPr>
        <w:t xml:space="preserve"> </w:t>
      </w:r>
    </w:p>
    <w:p w:rsidR="00A05B4D" w:rsidRPr="00B84F01" w:rsidRDefault="00A05B4D" w:rsidP="0032450C">
      <w:pPr>
        <w:spacing w:after="0"/>
        <w:rPr>
          <w:sz w:val="28"/>
          <w:szCs w:val="28"/>
        </w:rPr>
      </w:pPr>
      <w:r w:rsidRPr="00B84F01">
        <w:rPr>
          <w:sz w:val="28"/>
          <w:szCs w:val="28"/>
        </w:rPr>
        <w:t xml:space="preserve">4.Jak reaguję, kiedy moje dziecko jest poirytowane? </w:t>
      </w:r>
    </w:p>
    <w:p w:rsidR="00A05B4D" w:rsidRPr="00B84F01" w:rsidRDefault="00A05B4D" w:rsidP="0032450C">
      <w:pPr>
        <w:spacing w:after="0"/>
        <w:rPr>
          <w:sz w:val="28"/>
          <w:szCs w:val="28"/>
        </w:rPr>
      </w:pPr>
      <w:r w:rsidRPr="00B84F01">
        <w:rPr>
          <w:sz w:val="28"/>
          <w:szCs w:val="28"/>
        </w:rPr>
        <w:t xml:space="preserve">5.Czy uciekam się do sarkazmu lub wywlekam to, co jest jego słabą stroną? </w:t>
      </w:r>
    </w:p>
    <w:p w:rsidR="00A05B4D" w:rsidRPr="00B84F01" w:rsidRDefault="00A05B4D" w:rsidP="0032450C">
      <w:pPr>
        <w:spacing w:after="0"/>
        <w:rPr>
          <w:sz w:val="28"/>
          <w:szCs w:val="28"/>
        </w:rPr>
      </w:pPr>
      <w:r w:rsidRPr="00B84F01">
        <w:rPr>
          <w:sz w:val="28"/>
          <w:szCs w:val="28"/>
        </w:rPr>
        <w:t xml:space="preserve">6.Czy sam stanowię odpowiedni wzorzec do naśladowania? </w:t>
      </w:r>
    </w:p>
    <w:p w:rsidR="00A05B4D" w:rsidRPr="00B84F01" w:rsidRDefault="00A05B4D" w:rsidP="0032450C">
      <w:pPr>
        <w:spacing w:after="0"/>
        <w:ind w:firstLine="708"/>
        <w:rPr>
          <w:sz w:val="28"/>
          <w:szCs w:val="28"/>
        </w:rPr>
      </w:pPr>
      <w:r w:rsidRPr="00B84F01">
        <w:rPr>
          <w:sz w:val="28"/>
          <w:szCs w:val="28"/>
        </w:rPr>
        <w:t xml:space="preserve">Rodzice powinni wypracować sobie sposoby minimalizowania konfliktów, angażując w wykonywanie różnych czynności i podejmowanie decyzji całą rodziną. Rodzice posiadają ogromny wpływ na rozwój i wykorzystanie uzdolnień swoich dzieci. To właśnie rodzina daje dziecku solidny fundament pod przyszły rozwój. </w:t>
      </w:r>
    </w:p>
    <w:p w:rsidR="00A05B4D" w:rsidRPr="00B84F01" w:rsidRDefault="00A05B4D" w:rsidP="0032450C">
      <w:pPr>
        <w:spacing w:after="0"/>
        <w:ind w:firstLine="708"/>
        <w:rPr>
          <w:sz w:val="28"/>
          <w:szCs w:val="28"/>
        </w:rPr>
      </w:pPr>
      <w:r w:rsidRPr="00B84F01">
        <w:rPr>
          <w:sz w:val="28"/>
          <w:szCs w:val="28"/>
        </w:rPr>
        <w:t>Dlatego rolą przedszkola jest współpraca z rodzicami dzieci wykazujących uzdolnienia w określonych obszarach edukacyjnych i ma polegać na</w:t>
      </w:r>
      <w:r w:rsidR="00B84F01" w:rsidRPr="00B84F01">
        <w:rPr>
          <w:sz w:val="28"/>
          <w:szCs w:val="28"/>
        </w:rPr>
        <w:t>:</w:t>
      </w:r>
    </w:p>
    <w:p w:rsidR="00A05B4D" w:rsidRDefault="00A05B4D" w:rsidP="0032450C">
      <w:pPr>
        <w:spacing w:after="0"/>
        <w:rPr>
          <w:sz w:val="28"/>
          <w:szCs w:val="28"/>
        </w:rPr>
      </w:pPr>
      <w:r w:rsidRPr="00B84F01">
        <w:rPr>
          <w:sz w:val="28"/>
          <w:szCs w:val="28"/>
        </w:rPr>
        <w:sym w:font="Symbol" w:char="00B7"/>
      </w:r>
      <w:r w:rsidRPr="00B84F01">
        <w:rPr>
          <w:sz w:val="28"/>
          <w:szCs w:val="28"/>
        </w:rPr>
        <w:t xml:space="preserve">  pomocy dziecku w przygotowaniu i udziale w konkursach, przeglądach</w:t>
      </w:r>
    </w:p>
    <w:p w:rsidR="00594749" w:rsidRPr="00B84F01" w:rsidRDefault="00594749" w:rsidP="0032450C">
      <w:pPr>
        <w:spacing w:after="0"/>
        <w:rPr>
          <w:sz w:val="28"/>
          <w:szCs w:val="28"/>
        </w:rPr>
      </w:pPr>
      <w:r w:rsidRPr="00B84F01">
        <w:rPr>
          <w:sz w:val="28"/>
          <w:szCs w:val="28"/>
        </w:rPr>
        <w:sym w:font="Symbol" w:char="00B7"/>
      </w:r>
      <w:r w:rsidRPr="00B84F01">
        <w:rPr>
          <w:sz w:val="28"/>
          <w:szCs w:val="28"/>
        </w:rPr>
        <w:t xml:space="preserve">  udziale rodziców w zajęciach otwartych i warsztatach</w:t>
      </w:r>
    </w:p>
    <w:p w:rsidR="00A05B4D" w:rsidRPr="00B84F01" w:rsidRDefault="00A05B4D" w:rsidP="0032450C">
      <w:pPr>
        <w:spacing w:after="0"/>
        <w:rPr>
          <w:sz w:val="28"/>
          <w:szCs w:val="28"/>
        </w:rPr>
      </w:pPr>
      <w:r w:rsidRPr="00B84F01">
        <w:rPr>
          <w:sz w:val="28"/>
          <w:szCs w:val="28"/>
        </w:rPr>
        <w:lastRenderedPageBreak/>
        <w:sym w:font="Symbol" w:char="00B7"/>
      </w:r>
      <w:r w:rsidRPr="00B84F01">
        <w:rPr>
          <w:sz w:val="28"/>
          <w:szCs w:val="28"/>
        </w:rPr>
        <w:t xml:space="preserve">  ustaleniu wspólnych kierunków działań</w:t>
      </w:r>
    </w:p>
    <w:p w:rsidR="00A05B4D" w:rsidRPr="00B84F01" w:rsidRDefault="00A05B4D" w:rsidP="0032450C">
      <w:pPr>
        <w:spacing w:after="0"/>
        <w:rPr>
          <w:sz w:val="28"/>
          <w:szCs w:val="28"/>
        </w:rPr>
      </w:pPr>
      <w:r w:rsidRPr="00B84F01">
        <w:rPr>
          <w:sz w:val="28"/>
          <w:szCs w:val="28"/>
        </w:rPr>
        <w:sym w:font="Symbol" w:char="00B7"/>
      </w:r>
      <w:r w:rsidRPr="00B84F01">
        <w:rPr>
          <w:sz w:val="28"/>
          <w:szCs w:val="28"/>
        </w:rPr>
        <w:t xml:space="preserve">  włączaniu rodziców w zorganizowanie i urządzenie przestrzeni w przedszkolu sprzyjającej rozwijaniu uzdolnień dziecka</w:t>
      </w:r>
    </w:p>
    <w:p w:rsidR="00A05B4D" w:rsidRPr="00B84F01" w:rsidRDefault="00A05B4D" w:rsidP="0032450C">
      <w:pPr>
        <w:spacing w:after="0"/>
        <w:ind w:firstLine="708"/>
        <w:rPr>
          <w:sz w:val="28"/>
          <w:szCs w:val="28"/>
        </w:rPr>
      </w:pPr>
      <w:r w:rsidRPr="00B84F01">
        <w:rPr>
          <w:sz w:val="28"/>
          <w:szCs w:val="28"/>
        </w:rPr>
        <w:t>Informacje zawarte w tym punkcie mogą stanowić podstawę dla nauczyciela do zorganizowania pogadanki podczas zebrania lub opracowania artykułu udostępnionego w kąciku dla rodziców.</w:t>
      </w:r>
    </w:p>
    <w:p w:rsidR="00A05B4D" w:rsidRPr="00B84F01" w:rsidRDefault="00A05B4D" w:rsidP="0032450C">
      <w:pPr>
        <w:spacing w:after="0"/>
        <w:rPr>
          <w:sz w:val="28"/>
          <w:szCs w:val="28"/>
        </w:rPr>
      </w:pPr>
      <w:r w:rsidRPr="00B84F01">
        <w:rPr>
          <w:sz w:val="28"/>
          <w:szCs w:val="28"/>
        </w:rPr>
        <w:t xml:space="preserve">Za najważniejsze czynniki sprzyjające osiąganiu zaplanowanych celów uważamy: </w:t>
      </w:r>
    </w:p>
    <w:p w:rsidR="00A05B4D" w:rsidRPr="00B84F01" w:rsidRDefault="00A05B4D" w:rsidP="0032450C">
      <w:pPr>
        <w:spacing w:after="0"/>
        <w:rPr>
          <w:sz w:val="28"/>
          <w:szCs w:val="28"/>
        </w:rPr>
      </w:pPr>
      <w:r w:rsidRPr="00B84F01">
        <w:rPr>
          <w:sz w:val="28"/>
          <w:szCs w:val="28"/>
        </w:rPr>
        <w:t xml:space="preserve">pozytywny stosunek dziecka do proponowanych zajęć – jego samodzielność , </w:t>
      </w:r>
    </w:p>
    <w:p w:rsidR="00A05B4D" w:rsidRPr="00B84F01" w:rsidRDefault="00A05B4D" w:rsidP="0032450C">
      <w:pPr>
        <w:spacing w:after="0"/>
        <w:rPr>
          <w:sz w:val="28"/>
          <w:szCs w:val="28"/>
        </w:rPr>
      </w:pPr>
      <w:r w:rsidRPr="00B84F01">
        <w:rPr>
          <w:sz w:val="28"/>
          <w:szCs w:val="28"/>
        </w:rPr>
        <w:t xml:space="preserve">twórcze myślenie, </w:t>
      </w:r>
    </w:p>
    <w:p w:rsidR="00A05B4D" w:rsidRPr="00B84F01" w:rsidRDefault="00A05B4D" w:rsidP="0032450C">
      <w:pPr>
        <w:spacing w:after="0"/>
        <w:rPr>
          <w:sz w:val="28"/>
          <w:szCs w:val="28"/>
        </w:rPr>
      </w:pPr>
      <w:r w:rsidRPr="00B84F01">
        <w:rPr>
          <w:sz w:val="28"/>
          <w:szCs w:val="28"/>
        </w:rPr>
        <w:t xml:space="preserve">kreatywność, </w:t>
      </w:r>
    </w:p>
    <w:p w:rsidR="00A05B4D" w:rsidRPr="00B84F01" w:rsidRDefault="00A05B4D" w:rsidP="0032450C">
      <w:pPr>
        <w:spacing w:after="0"/>
        <w:rPr>
          <w:sz w:val="28"/>
          <w:szCs w:val="28"/>
        </w:rPr>
      </w:pPr>
      <w:r w:rsidRPr="00B84F01">
        <w:rPr>
          <w:sz w:val="28"/>
          <w:szCs w:val="28"/>
        </w:rPr>
        <w:t xml:space="preserve">umiejętność współpracy w grupie, </w:t>
      </w:r>
    </w:p>
    <w:p w:rsidR="00A05B4D" w:rsidRPr="00B84F01" w:rsidRDefault="00A05B4D" w:rsidP="0032450C">
      <w:pPr>
        <w:spacing w:after="0"/>
        <w:rPr>
          <w:sz w:val="28"/>
          <w:szCs w:val="28"/>
        </w:rPr>
      </w:pPr>
      <w:r w:rsidRPr="00B84F01">
        <w:rPr>
          <w:sz w:val="28"/>
          <w:szCs w:val="28"/>
        </w:rPr>
        <w:t xml:space="preserve">dobrą atmosferę pracy, </w:t>
      </w:r>
    </w:p>
    <w:p w:rsidR="00A05B4D" w:rsidRPr="00B84F01" w:rsidRDefault="00A05B4D" w:rsidP="0032450C">
      <w:pPr>
        <w:spacing w:after="0"/>
        <w:rPr>
          <w:sz w:val="28"/>
          <w:szCs w:val="28"/>
        </w:rPr>
      </w:pPr>
      <w:r w:rsidRPr="00B84F01">
        <w:rPr>
          <w:sz w:val="28"/>
          <w:szCs w:val="28"/>
        </w:rPr>
        <w:t xml:space="preserve">dostosowanie metod i form do możliwości indywidualnych dziecka, </w:t>
      </w:r>
    </w:p>
    <w:p w:rsidR="00A05B4D" w:rsidRPr="00B84F01" w:rsidRDefault="00A05B4D" w:rsidP="0032450C">
      <w:pPr>
        <w:spacing w:after="0"/>
        <w:rPr>
          <w:sz w:val="28"/>
          <w:szCs w:val="28"/>
        </w:rPr>
      </w:pPr>
      <w:r w:rsidRPr="00B84F01">
        <w:rPr>
          <w:sz w:val="28"/>
          <w:szCs w:val="28"/>
        </w:rPr>
        <w:t xml:space="preserve">pomysłowość i kreatywność rodziców w inspirowaniu działań dziecka, </w:t>
      </w:r>
    </w:p>
    <w:p w:rsidR="00A05B4D" w:rsidRPr="00B84F01" w:rsidRDefault="00A05B4D" w:rsidP="0032450C">
      <w:pPr>
        <w:spacing w:after="0"/>
        <w:rPr>
          <w:sz w:val="28"/>
          <w:szCs w:val="28"/>
        </w:rPr>
      </w:pPr>
      <w:r w:rsidRPr="00B84F01">
        <w:rPr>
          <w:sz w:val="28"/>
          <w:szCs w:val="28"/>
        </w:rPr>
        <w:t xml:space="preserve">samodzielne eksperymentowanie, </w:t>
      </w:r>
    </w:p>
    <w:p w:rsidR="00A05B4D" w:rsidRPr="00B84F01" w:rsidRDefault="00A05B4D" w:rsidP="0032450C">
      <w:pPr>
        <w:spacing w:after="0"/>
        <w:rPr>
          <w:sz w:val="28"/>
          <w:szCs w:val="28"/>
        </w:rPr>
      </w:pPr>
      <w:r w:rsidRPr="00B84F01">
        <w:rPr>
          <w:sz w:val="28"/>
          <w:szCs w:val="28"/>
        </w:rPr>
        <w:t xml:space="preserve">poszukiwanie nowych, oryginalnych rozwiązań przez dziecko, </w:t>
      </w:r>
    </w:p>
    <w:p w:rsidR="00A05B4D" w:rsidRPr="00B84F01" w:rsidRDefault="00A05B4D" w:rsidP="0032450C">
      <w:pPr>
        <w:spacing w:after="0"/>
        <w:rPr>
          <w:sz w:val="28"/>
          <w:szCs w:val="28"/>
        </w:rPr>
      </w:pPr>
      <w:r w:rsidRPr="00B84F01">
        <w:rPr>
          <w:sz w:val="28"/>
          <w:szCs w:val="28"/>
        </w:rPr>
        <w:t xml:space="preserve">wsparcie działań nauczyciela przez dom rodzinny wychowanków, </w:t>
      </w:r>
    </w:p>
    <w:p w:rsidR="00A05B4D" w:rsidRPr="00B84F01" w:rsidRDefault="00A05B4D" w:rsidP="0032450C">
      <w:pPr>
        <w:spacing w:after="0"/>
        <w:rPr>
          <w:sz w:val="28"/>
          <w:szCs w:val="28"/>
        </w:rPr>
      </w:pPr>
      <w:r w:rsidRPr="00B84F01">
        <w:rPr>
          <w:sz w:val="28"/>
          <w:szCs w:val="28"/>
        </w:rPr>
        <w:t xml:space="preserve">zmierzanie w kierunku rozwijania zdolności na późniejszych szczeblach edukacji dziecka. </w:t>
      </w:r>
    </w:p>
    <w:p w:rsidR="00A05B4D" w:rsidRPr="00B84F01" w:rsidRDefault="00A05B4D" w:rsidP="0032450C">
      <w:pPr>
        <w:spacing w:after="0"/>
        <w:jc w:val="center"/>
        <w:rPr>
          <w:b/>
          <w:sz w:val="28"/>
          <w:szCs w:val="28"/>
        </w:rPr>
      </w:pPr>
      <w:r w:rsidRPr="00B84F01">
        <w:rPr>
          <w:b/>
          <w:sz w:val="28"/>
          <w:szCs w:val="28"/>
        </w:rPr>
        <w:t>Trzeba pamiętać, że dziecko zdolne szybko się nudzi powtarzaniem tych samych czynności, dlatego trzeba ciągle poszerzać i wzbogacać program oraz indywidualizować wymagania.</w:t>
      </w:r>
    </w:p>
    <w:p w:rsidR="00A05B4D" w:rsidRPr="00B84F01" w:rsidRDefault="00A05B4D" w:rsidP="0032450C">
      <w:pPr>
        <w:spacing w:after="0"/>
        <w:jc w:val="center"/>
        <w:rPr>
          <w:b/>
          <w:sz w:val="28"/>
          <w:szCs w:val="28"/>
        </w:rPr>
      </w:pPr>
    </w:p>
    <w:p w:rsidR="00A05B4D" w:rsidRPr="00B84F01" w:rsidRDefault="00A05B4D" w:rsidP="0032450C">
      <w:pPr>
        <w:spacing w:after="0"/>
        <w:jc w:val="center"/>
        <w:rPr>
          <w:b/>
          <w:sz w:val="28"/>
          <w:szCs w:val="28"/>
        </w:rPr>
      </w:pPr>
      <w:r w:rsidRPr="00B84F01">
        <w:rPr>
          <w:b/>
          <w:sz w:val="28"/>
          <w:szCs w:val="28"/>
        </w:rPr>
        <w:t>BIBLIOGRAFIA:</w:t>
      </w:r>
    </w:p>
    <w:p w:rsidR="00A05B4D" w:rsidRPr="00B84F01" w:rsidRDefault="00A05B4D" w:rsidP="0032450C">
      <w:pPr>
        <w:pStyle w:val="Akapitzlist"/>
        <w:numPr>
          <w:ilvl w:val="0"/>
          <w:numId w:val="1"/>
        </w:numPr>
        <w:spacing w:after="0"/>
        <w:rPr>
          <w:b/>
          <w:sz w:val="28"/>
          <w:szCs w:val="28"/>
        </w:rPr>
      </w:pPr>
      <w:r w:rsidRPr="00B84F01">
        <w:rPr>
          <w:sz w:val="28"/>
          <w:szCs w:val="28"/>
        </w:rPr>
        <w:t>Landau E. "Twoje dziecko jest zdolne" Warszawa 2003</w:t>
      </w:r>
    </w:p>
    <w:p w:rsidR="00A05B4D" w:rsidRPr="00B84F01" w:rsidRDefault="00A05B4D" w:rsidP="0032450C">
      <w:pPr>
        <w:pStyle w:val="Akapitzlist"/>
        <w:numPr>
          <w:ilvl w:val="0"/>
          <w:numId w:val="1"/>
        </w:numPr>
        <w:spacing w:after="0"/>
        <w:rPr>
          <w:b/>
          <w:sz w:val="28"/>
          <w:szCs w:val="28"/>
        </w:rPr>
      </w:pPr>
      <w:proofErr w:type="spellStart"/>
      <w:r w:rsidRPr="00B84F01">
        <w:rPr>
          <w:sz w:val="28"/>
          <w:szCs w:val="28"/>
        </w:rPr>
        <w:t>Limont</w:t>
      </w:r>
      <w:proofErr w:type="spellEnd"/>
      <w:r w:rsidRPr="00B84F01">
        <w:rPr>
          <w:sz w:val="28"/>
          <w:szCs w:val="28"/>
        </w:rPr>
        <w:t xml:space="preserve"> W. "Zdolności twórcze w wieku przedszkolnym" Wychowanie w przedszkolu 2002</w:t>
      </w:r>
    </w:p>
    <w:p w:rsidR="00A05B4D" w:rsidRPr="00B84F01" w:rsidRDefault="00A05B4D" w:rsidP="0032450C">
      <w:pPr>
        <w:pStyle w:val="Akapitzlist"/>
        <w:numPr>
          <w:ilvl w:val="0"/>
          <w:numId w:val="1"/>
        </w:numPr>
        <w:spacing w:after="0"/>
        <w:rPr>
          <w:b/>
          <w:sz w:val="28"/>
          <w:szCs w:val="28"/>
        </w:rPr>
      </w:pPr>
      <w:proofErr w:type="spellStart"/>
      <w:r w:rsidRPr="00B84F01">
        <w:rPr>
          <w:sz w:val="28"/>
          <w:szCs w:val="28"/>
        </w:rPr>
        <w:t>Nęcka</w:t>
      </w:r>
      <w:proofErr w:type="spellEnd"/>
      <w:r w:rsidRPr="00B84F01">
        <w:rPr>
          <w:sz w:val="28"/>
          <w:szCs w:val="28"/>
        </w:rPr>
        <w:t xml:space="preserve"> E." Psychologia twórczości" Gdańsk 2002</w:t>
      </w:r>
    </w:p>
    <w:p w:rsidR="00A05B4D" w:rsidRPr="00B84F01" w:rsidRDefault="00A05B4D" w:rsidP="0032450C">
      <w:pPr>
        <w:pStyle w:val="Akapitzlist"/>
        <w:numPr>
          <w:ilvl w:val="0"/>
          <w:numId w:val="1"/>
        </w:numPr>
        <w:spacing w:after="0"/>
        <w:rPr>
          <w:b/>
          <w:sz w:val="28"/>
          <w:szCs w:val="28"/>
        </w:rPr>
      </w:pPr>
      <w:proofErr w:type="spellStart"/>
      <w:r w:rsidRPr="00B84F01">
        <w:rPr>
          <w:sz w:val="28"/>
          <w:szCs w:val="28"/>
        </w:rPr>
        <w:t>Nęcka</w:t>
      </w:r>
      <w:proofErr w:type="spellEnd"/>
      <w:r w:rsidRPr="00B84F01">
        <w:rPr>
          <w:sz w:val="28"/>
          <w:szCs w:val="28"/>
        </w:rPr>
        <w:t xml:space="preserve"> E. "Treningi twórczości" Kraków 1989</w:t>
      </w:r>
    </w:p>
    <w:p w:rsidR="00A05B4D" w:rsidRPr="00B84F01" w:rsidRDefault="00A05B4D" w:rsidP="0032450C">
      <w:pPr>
        <w:pStyle w:val="Akapitzlist"/>
        <w:spacing w:after="0"/>
        <w:rPr>
          <w:b/>
          <w:sz w:val="28"/>
          <w:szCs w:val="28"/>
        </w:rPr>
      </w:pPr>
    </w:p>
    <w:p w:rsidR="00D44B03" w:rsidRPr="00B84F01" w:rsidRDefault="00D44B03" w:rsidP="0032450C">
      <w:pPr>
        <w:spacing w:after="0"/>
        <w:rPr>
          <w:sz w:val="28"/>
          <w:szCs w:val="28"/>
        </w:rPr>
      </w:pPr>
    </w:p>
    <w:sectPr w:rsidR="00D44B03" w:rsidRPr="00B84F01" w:rsidSect="00B84F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A6385"/>
    <w:multiLevelType w:val="hybridMultilevel"/>
    <w:tmpl w:val="5106AC4E"/>
    <w:lvl w:ilvl="0" w:tplc="4D2017A4">
      <w:start w:val="1"/>
      <w:numFmt w:val="decimal"/>
      <w:lvlText w:val="%1."/>
      <w:lvlJc w:val="left"/>
      <w:pPr>
        <w:ind w:left="720" w:hanging="360"/>
      </w:pPr>
      <w:rPr>
        <w:b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5B4D"/>
    <w:rsid w:val="00033D88"/>
    <w:rsid w:val="00040926"/>
    <w:rsid w:val="00175096"/>
    <w:rsid w:val="0032450C"/>
    <w:rsid w:val="00350D08"/>
    <w:rsid w:val="00461FD5"/>
    <w:rsid w:val="00594749"/>
    <w:rsid w:val="007C41EE"/>
    <w:rsid w:val="008D7726"/>
    <w:rsid w:val="00996393"/>
    <w:rsid w:val="00A05B4D"/>
    <w:rsid w:val="00A21FD6"/>
    <w:rsid w:val="00AA03EA"/>
    <w:rsid w:val="00AF6FFC"/>
    <w:rsid w:val="00B84F01"/>
    <w:rsid w:val="00BB4657"/>
    <w:rsid w:val="00C83F44"/>
    <w:rsid w:val="00D44B03"/>
    <w:rsid w:val="00E749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3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5B4D"/>
    <w:pPr>
      <w:ind w:left="720"/>
      <w:contextualSpacing/>
    </w:pPr>
  </w:style>
</w:styles>
</file>

<file path=word/webSettings.xml><?xml version="1.0" encoding="utf-8"?>
<w:webSettings xmlns:r="http://schemas.openxmlformats.org/officeDocument/2006/relationships" xmlns:w="http://schemas.openxmlformats.org/wordprocessingml/2006/main">
  <w:divs>
    <w:div w:id="16997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821</Words>
  <Characters>4930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12</cp:revision>
  <cp:lastPrinted>2021-02-03T19:59:00Z</cp:lastPrinted>
  <dcterms:created xsi:type="dcterms:W3CDTF">2021-02-03T19:10:00Z</dcterms:created>
  <dcterms:modified xsi:type="dcterms:W3CDTF">2021-11-03T20:36:00Z</dcterms:modified>
</cp:coreProperties>
</file>